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5BE4" w:rsidRPr="00365BE4" w:rsidRDefault="00EB1864" w:rsidP="00EB186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ПРОЕКТ</w:t>
      </w:r>
    </w:p>
    <w:p w:rsidR="00AC1F94" w:rsidRPr="00AC1F94" w:rsidRDefault="00AC1F94" w:rsidP="00AC1F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AC1F94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Паспорт</w:t>
      </w:r>
    </w:p>
    <w:p w:rsidR="00AC1F94" w:rsidRPr="00AC1F94" w:rsidRDefault="00AC1F94" w:rsidP="00AC1F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  <w:r w:rsidRPr="00AC1F94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 xml:space="preserve">муниципальной программы  </w:t>
      </w:r>
      <w:proofErr w:type="spellStart"/>
      <w:r w:rsidRPr="00AC1F94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Немского</w:t>
      </w:r>
      <w:proofErr w:type="spellEnd"/>
      <w:r w:rsidRPr="00AC1F94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 xml:space="preserve"> муниципального округа</w:t>
      </w:r>
    </w:p>
    <w:p w:rsidR="00AC1F94" w:rsidRPr="00AC1F94" w:rsidRDefault="00AC1F94" w:rsidP="00AC1F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  <w:r w:rsidRPr="00AC1F94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 xml:space="preserve"> Кировской области </w:t>
      </w:r>
      <w:r w:rsidRPr="00AC1F94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«Развитие образования»</w:t>
      </w:r>
    </w:p>
    <w:p w:rsidR="00AC1F94" w:rsidRPr="00AC1F94" w:rsidRDefault="00AC1F94" w:rsidP="00AC1F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438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11"/>
        <w:gridCol w:w="7360"/>
      </w:tblGrid>
      <w:tr w:rsidR="00AC1F94" w:rsidRPr="00AC1F94" w:rsidTr="00E15712">
        <w:tc>
          <w:tcPr>
            <w:tcW w:w="1155" w:type="pct"/>
          </w:tcPr>
          <w:p w:rsidR="00AC1F94" w:rsidRPr="00AC1F94" w:rsidRDefault="00AC1F94" w:rsidP="00AC1F9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F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Ответственный исполнитель муниципальной программы    </w:t>
            </w:r>
          </w:p>
        </w:tc>
        <w:tc>
          <w:tcPr>
            <w:tcW w:w="3845" w:type="pct"/>
          </w:tcPr>
          <w:p w:rsidR="00AC1F94" w:rsidRPr="00AC1F94" w:rsidRDefault="00AC1F94" w:rsidP="00AC1F9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F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Управление по социальным вопросам Администрации </w:t>
            </w:r>
            <w:proofErr w:type="spellStart"/>
            <w:r w:rsidRPr="00AC1F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Немского</w:t>
            </w:r>
            <w:proofErr w:type="spellEnd"/>
            <w:r w:rsidRPr="00AC1F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муниципального округа</w:t>
            </w:r>
          </w:p>
        </w:tc>
      </w:tr>
      <w:tr w:rsidR="00AC1F94" w:rsidRPr="00AC1F94" w:rsidTr="00E15712">
        <w:tc>
          <w:tcPr>
            <w:tcW w:w="1155" w:type="pct"/>
          </w:tcPr>
          <w:p w:rsidR="00AC1F94" w:rsidRPr="00AC1F94" w:rsidRDefault="00AC1F94" w:rsidP="00AC1F9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F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Соисполнители  муниципальной программы</w:t>
            </w:r>
          </w:p>
        </w:tc>
        <w:tc>
          <w:tcPr>
            <w:tcW w:w="3845" w:type="pct"/>
          </w:tcPr>
          <w:p w:rsidR="00AC1F94" w:rsidRPr="00AC1F94" w:rsidRDefault="00AC1F94" w:rsidP="00AC1F9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F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 w:rsidRPr="00AC1F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Немского</w:t>
            </w:r>
            <w:proofErr w:type="spellEnd"/>
            <w:r w:rsidRPr="00AC1F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муниципального округа Кировской области</w:t>
            </w:r>
          </w:p>
          <w:p w:rsidR="00AC1F94" w:rsidRPr="00AC1F94" w:rsidRDefault="00AC1F94" w:rsidP="00AC1F9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F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Образовательные организации </w:t>
            </w:r>
            <w:proofErr w:type="spellStart"/>
            <w:r w:rsidRPr="00AC1F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Немского</w:t>
            </w:r>
            <w:proofErr w:type="spellEnd"/>
            <w:r w:rsidRPr="00AC1F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муниципального округа</w:t>
            </w:r>
          </w:p>
          <w:p w:rsidR="00AC1F94" w:rsidRPr="00AC1F94" w:rsidRDefault="00AC1F94" w:rsidP="00AC1F9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F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Комиссия по делам несовершеннолетних и защите их прав</w:t>
            </w:r>
          </w:p>
          <w:p w:rsidR="00AC1F94" w:rsidRPr="00AC1F94" w:rsidRDefault="00AC1F94" w:rsidP="00AC1F9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F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 МВД России «</w:t>
            </w:r>
            <w:proofErr w:type="spellStart"/>
            <w:r w:rsidRPr="00AC1F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Кильмезский</w:t>
            </w:r>
            <w:proofErr w:type="spellEnd"/>
            <w:r w:rsidRPr="00AC1F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 пункт полиции «</w:t>
            </w:r>
            <w:proofErr w:type="spellStart"/>
            <w:r w:rsidRPr="00AC1F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Немский</w:t>
            </w:r>
            <w:proofErr w:type="spellEnd"/>
            <w:r w:rsidRPr="00AC1F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AC1F94" w:rsidRPr="00AC1F94" w:rsidTr="00E15712">
        <w:tc>
          <w:tcPr>
            <w:tcW w:w="1155" w:type="pct"/>
          </w:tcPr>
          <w:p w:rsidR="00AC1F94" w:rsidRPr="00AC1F94" w:rsidRDefault="00AC1F94" w:rsidP="00AC1F9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F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Подпрограммы муниципальной программы</w:t>
            </w:r>
          </w:p>
        </w:tc>
        <w:tc>
          <w:tcPr>
            <w:tcW w:w="3845" w:type="pct"/>
          </w:tcPr>
          <w:p w:rsidR="00AC1F94" w:rsidRPr="00AC1F94" w:rsidRDefault="00AC1F94" w:rsidP="00AC1F9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F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Отсутствуют</w:t>
            </w:r>
          </w:p>
        </w:tc>
      </w:tr>
      <w:tr w:rsidR="00AC1F94" w:rsidRPr="00AC1F94" w:rsidTr="00E15712">
        <w:tc>
          <w:tcPr>
            <w:tcW w:w="1155" w:type="pct"/>
          </w:tcPr>
          <w:p w:rsidR="00AC1F94" w:rsidRPr="00AC1F94" w:rsidRDefault="00AC1F94" w:rsidP="00AC1F9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F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Цели муниципальной программы</w:t>
            </w:r>
          </w:p>
        </w:tc>
        <w:tc>
          <w:tcPr>
            <w:tcW w:w="3845" w:type="pct"/>
          </w:tcPr>
          <w:p w:rsidR="00AC1F94" w:rsidRPr="00AC1F94" w:rsidRDefault="00AC1F94" w:rsidP="00AC1F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F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совершенствование социально-экономических условий для обеспечения равного доступа населения </w:t>
            </w:r>
            <w:proofErr w:type="spellStart"/>
            <w:r w:rsidRPr="00AC1F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Немского</w:t>
            </w:r>
            <w:proofErr w:type="spellEnd"/>
            <w:r w:rsidRPr="00AC1F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муниципального округа  к качественным услугам дошкольного и дополнительного образования;</w:t>
            </w:r>
          </w:p>
          <w:p w:rsidR="00AC1F94" w:rsidRPr="00AC1F94" w:rsidRDefault="00AC1F94" w:rsidP="00AC1F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F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условий для комплексного развития и жизнедеятельности детей-сирот и детей, оставшихся без попечения родителей, лиц из числа детей-сирот и детей, оставшихся без попечения родителей;</w:t>
            </w:r>
          </w:p>
          <w:p w:rsidR="00AC1F94" w:rsidRPr="00AC1F94" w:rsidRDefault="00AC1F94" w:rsidP="00AC1F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F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повышения уровня общественной безопасности и укрепление общественного порядка на территории </w:t>
            </w:r>
            <w:proofErr w:type="spellStart"/>
            <w:r w:rsidRPr="00AC1F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Немского</w:t>
            </w:r>
            <w:proofErr w:type="spellEnd"/>
            <w:r w:rsidRPr="00AC1F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муниципального округа</w:t>
            </w:r>
          </w:p>
        </w:tc>
      </w:tr>
      <w:tr w:rsidR="00AC1F94" w:rsidRPr="00AC1F94" w:rsidTr="00E15712">
        <w:tc>
          <w:tcPr>
            <w:tcW w:w="1155" w:type="pct"/>
          </w:tcPr>
          <w:p w:rsidR="00AC1F94" w:rsidRPr="00AC1F94" w:rsidRDefault="00AC1F94" w:rsidP="00AC1F9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F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Задачи муниципальной программы</w:t>
            </w:r>
          </w:p>
        </w:tc>
        <w:tc>
          <w:tcPr>
            <w:tcW w:w="3845" w:type="pct"/>
          </w:tcPr>
          <w:p w:rsidR="00AC1F94" w:rsidRPr="00AC1F94" w:rsidRDefault="00AC1F94" w:rsidP="00AC1F9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F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эффективной сети образовательных организаций дошкольного и дополнительного образования;</w:t>
            </w:r>
          </w:p>
          <w:p w:rsidR="00AC1F94" w:rsidRPr="00AC1F94" w:rsidRDefault="00AC1F94" w:rsidP="00AC1F9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F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и реализация финансово-экономических механизмов, обеспечивающих равные возможности каждому жителю района для получения качественного дошкольного и дополнительного образования детей;</w:t>
            </w:r>
          </w:p>
          <w:p w:rsidR="00AC1F94" w:rsidRPr="00AC1F94" w:rsidRDefault="00AC1F94" w:rsidP="00AC1F9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F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условий обучения и воспитания в соответствии с современными требованиями к образовательному процессу;</w:t>
            </w:r>
          </w:p>
          <w:p w:rsidR="00AC1F94" w:rsidRPr="00AC1F94" w:rsidRDefault="00AC1F94" w:rsidP="00AC1F9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C1F94" w:rsidRPr="00AC1F94" w:rsidRDefault="00AC1F94" w:rsidP="00AC1F9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F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качественного отдыха и оздоровления детей и молодежи в организациях дополнительного образования;</w:t>
            </w:r>
          </w:p>
          <w:p w:rsidR="00AC1F94" w:rsidRPr="00AC1F94" w:rsidRDefault="00AC1F94" w:rsidP="00AC1F9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F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временного трудоустройства несовершеннолетних граждан в возрасте от 14 до18 лет в свободное от учебы время в организациях дополнительного образования;</w:t>
            </w:r>
          </w:p>
          <w:p w:rsidR="00AC1F94" w:rsidRPr="00AC1F94" w:rsidRDefault="00AC1F94" w:rsidP="00AC1F9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F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жизнеобеспечения (содержание и материальное обеспечение) детей-сирот и детей, оставшихся без попечения родителей, лиц из числа детей-сирот и детей, оставшихся без попечения родителей;</w:t>
            </w:r>
          </w:p>
          <w:p w:rsidR="00AC1F94" w:rsidRPr="00AC1F94" w:rsidRDefault="00AC1F94" w:rsidP="00AC1F9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F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доступности качественного образования детям-сиротам и детям, оставшимся без попечения родителей;</w:t>
            </w:r>
          </w:p>
          <w:p w:rsidR="00AC1F94" w:rsidRPr="00AC1F94" w:rsidRDefault="00AC1F94" w:rsidP="00AC1F9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F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механизмов социальной адаптации и интеграции в общество детей-сирот и детей, оставшихся без попечения родителей;</w:t>
            </w:r>
          </w:p>
          <w:p w:rsidR="00AC1F94" w:rsidRPr="00AC1F94" w:rsidRDefault="00AC1F94" w:rsidP="00AC1F9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F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пропаганда и развитие семейных форм жизнеустройства детей-сирот и детей, оставшихся без попечения родителей;</w:t>
            </w:r>
          </w:p>
          <w:p w:rsidR="00AC1F94" w:rsidRPr="00AC1F94" w:rsidRDefault="00AC1F94" w:rsidP="00AC1F9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F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повышение эффективности профилактики преступлений и иных </w:t>
            </w:r>
            <w:r w:rsidRPr="00AC1F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правонарушений;</w:t>
            </w:r>
          </w:p>
          <w:p w:rsidR="00AC1F94" w:rsidRDefault="00AC1F94" w:rsidP="00AC1F9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F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усиление социальной профилактики правонарушений среди несовершеннолетних;</w:t>
            </w:r>
          </w:p>
          <w:p w:rsidR="00117628" w:rsidRPr="00AC1F94" w:rsidRDefault="00117628" w:rsidP="00AC1F9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76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меры социальной поддержки по освобождению от платы, взимаемой с родителей (законных представителей), за присмотр и уход за ребенком участника специальной военной операции, посещающим на территории Кировской области муниципальную образовательную организацию, реализующую образовательную программу дошкольного образования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AC1F94" w:rsidRPr="00AC1F94" w:rsidTr="00E15712">
        <w:trPr>
          <w:trHeight w:val="70"/>
        </w:trPr>
        <w:tc>
          <w:tcPr>
            <w:tcW w:w="1155" w:type="pct"/>
          </w:tcPr>
          <w:p w:rsidR="00AC1F94" w:rsidRPr="00AC1F94" w:rsidRDefault="00AC1F94" w:rsidP="00AC1F9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F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Целевые показатели эффективности реализации программы</w:t>
            </w:r>
          </w:p>
          <w:p w:rsidR="00AC1F94" w:rsidRPr="00AC1F94" w:rsidRDefault="00AC1F94" w:rsidP="00AC1F9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45" w:type="pct"/>
          </w:tcPr>
          <w:p w:rsidR="00AC1F94" w:rsidRPr="00AC1F94" w:rsidRDefault="00AC1F94" w:rsidP="00AC1F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F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доступность дошкольного образования (отношение численности детей в возрасте от 3 до 7 лет, получающих дошкольное образование в текущем году, к сумме численности детей в возрасте от 3 до 7 лет, получающих дошкольное образования в текущем году, и численности детей в возрасте от 3 до 7 лет, находящихся в очереди на получение в текущем году дошкольного образования);</w:t>
            </w:r>
          </w:p>
          <w:p w:rsidR="00AC1F94" w:rsidRPr="00AC1F94" w:rsidRDefault="00AC1F94" w:rsidP="00AC1F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F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охват детей программами дошкольного образования;</w:t>
            </w:r>
          </w:p>
          <w:p w:rsidR="00AC1F94" w:rsidRPr="00AC1F94" w:rsidRDefault="00AC1F94" w:rsidP="00AC1F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F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доступность дошкольного образования для детей в возрасте от 2 месяцев до 3 лет;</w:t>
            </w:r>
          </w:p>
          <w:p w:rsidR="00AC1F94" w:rsidRPr="00AC1F94" w:rsidRDefault="00AC1F94" w:rsidP="00AC1F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F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охват детей в возрасте 5-18 лет программами дополнительного образования в организациях дополнительного образования детей;</w:t>
            </w:r>
          </w:p>
          <w:p w:rsidR="00AC1F94" w:rsidRPr="00AC1F94" w:rsidRDefault="00AC1F94" w:rsidP="00AC1F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  <w:r w:rsidRPr="00AC1F94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  <w:t>количество детей школьного возраста, получивших услугу отдыха и оздоровления в лагерях при образовательных организациях;</w:t>
            </w:r>
          </w:p>
          <w:p w:rsidR="00AC1F94" w:rsidRPr="00AC1F94" w:rsidRDefault="00AC1F94" w:rsidP="00AC1F9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F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 трудоустроенных несовершеннолетних граждан в возрасте от 14 до18 лет в организациях дополнительного образования;</w:t>
            </w:r>
          </w:p>
          <w:p w:rsidR="00AC1F94" w:rsidRPr="00AC1F94" w:rsidRDefault="00AC1F94" w:rsidP="00AC1F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F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детей, оставшихся  без  попечения  родителей, переданных   на   воспитание   в   семьи   граждан Российской  Федерации,  постоянно  проживающих  на территории Российской  Федерации  (на  усыновление (удочерение) и под опеку (попечительство)), в  том числе по договору о приемной семье либо в случаях, предусмотренных  законами   Кировской области,  по  договору   о   патронатной   семье патронате, патронатном воспитании);</w:t>
            </w:r>
          </w:p>
          <w:p w:rsidR="00AC1F94" w:rsidRPr="00AC1F94" w:rsidRDefault="00AC1F94" w:rsidP="00AC1F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F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детей-сирот и детей, оставшихся без попечения родителей, лиц из числа детей-сирот и детей, оставшихся без попечения родителей, обеспеченных жилыми помещениями специализированного жилищного фонда по договорам найма специализированных жилых помещений, всего</w:t>
            </w:r>
          </w:p>
          <w:p w:rsidR="00AC1F94" w:rsidRPr="00AC1F94" w:rsidRDefault="00AC1F94" w:rsidP="00AC1F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F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получателей социальных услуг, оказанных детям-сиротам, детям, оставшимся без попечения родителей, лицам из числа детей-сирот и детей, оставшихся без попечения родителей;</w:t>
            </w:r>
          </w:p>
          <w:p w:rsidR="00AC1F94" w:rsidRDefault="00AC1F94" w:rsidP="00AC1F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F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преступлений, совершенных несовер</w:t>
            </w:r>
            <w:r w:rsidR="001176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шеннолетними или при их участии;</w:t>
            </w:r>
          </w:p>
          <w:p w:rsidR="00117628" w:rsidRPr="00AC1F94" w:rsidRDefault="00117628" w:rsidP="00AC1F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6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улучшение социального положения и условий жизни семей участников специальной военной операции</w:t>
            </w:r>
          </w:p>
        </w:tc>
      </w:tr>
      <w:tr w:rsidR="00AC1F94" w:rsidRPr="00AC1F94" w:rsidTr="00E15712">
        <w:tc>
          <w:tcPr>
            <w:tcW w:w="1155" w:type="pct"/>
          </w:tcPr>
          <w:p w:rsidR="00AC1F94" w:rsidRPr="00AC1F94" w:rsidRDefault="00AC1F94" w:rsidP="00AC1F9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F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Сроки и этапы  реализации  программы</w:t>
            </w:r>
          </w:p>
        </w:tc>
        <w:tc>
          <w:tcPr>
            <w:tcW w:w="3845" w:type="pct"/>
          </w:tcPr>
          <w:p w:rsidR="00AC1F94" w:rsidRPr="00AC1F94" w:rsidRDefault="00AC1F94" w:rsidP="008105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F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2023 - 202</w:t>
            </w:r>
            <w:r w:rsidR="008105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AC1F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годы, выделение этапов не предусматривается</w:t>
            </w:r>
          </w:p>
        </w:tc>
      </w:tr>
      <w:tr w:rsidR="00AC1F94" w:rsidRPr="00AC1F94" w:rsidTr="00E15712">
        <w:tc>
          <w:tcPr>
            <w:tcW w:w="1155" w:type="pct"/>
          </w:tcPr>
          <w:p w:rsidR="00AC1F94" w:rsidRPr="00AC1F94" w:rsidRDefault="00AC1F94" w:rsidP="00AC1F9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F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Объемы и источники финансирования программы</w:t>
            </w:r>
          </w:p>
        </w:tc>
        <w:tc>
          <w:tcPr>
            <w:tcW w:w="3845" w:type="pct"/>
          </w:tcPr>
          <w:p w:rsidR="00AC1F94" w:rsidRPr="00AC1F94" w:rsidRDefault="00AC1F94" w:rsidP="00AC1F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AC1F9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2023 г. </w:t>
            </w:r>
          </w:p>
          <w:p w:rsidR="00AC1F94" w:rsidRPr="00AC1F94" w:rsidRDefault="00AC1F94" w:rsidP="00AC1F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AC1F9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Областной бюджет 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29594,43</w:t>
            </w:r>
          </w:p>
          <w:p w:rsidR="00AC1F94" w:rsidRPr="00AC1F94" w:rsidRDefault="00AC1F94" w:rsidP="00AC1F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Местный бюджет – 34875,0</w:t>
            </w:r>
          </w:p>
          <w:p w:rsidR="00AC1F94" w:rsidRPr="00AC1F94" w:rsidRDefault="00AC1F94" w:rsidP="00AC1F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AC1F9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2024 г. </w:t>
            </w:r>
          </w:p>
          <w:p w:rsidR="00AC1F94" w:rsidRPr="00AC1F94" w:rsidRDefault="001E5CCD" w:rsidP="00AC1F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lastRenderedPageBreak/>
              <w:t>Областной бюджет – 34310,51</w:t>
            </w:r>
          </w:p>
          <w:p w:rsidR="00AC1F94" w:rsidRPr="00AC1F94" w:rsidRDefault="00AC1F94" w:rsidP="00AC1F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AC1F9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Местный бюджет – </w:t>
            </w:r>
            <w:r w:rsidR="001E5CC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32470,20</w:t>
            </w:r>
          </w:p>
          <w:p w:rsidR="00AC1F94" w:rsidRPr="00AC1F94" w:rsidRDefault="00AC1F94" w:rsidP="00AC1F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AC1F9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2025 г. </w:t>
            </w:r>
          </w:p>
          <w:p w:rsidR="00AC1F94" w:rsidRPr="00AC1F94" w:rsidRDefault="00AC1F94" w:rsidP="00AC1F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AC1F9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Областной бюджет – </w:t>
            </w:r>
            <w:r w:rsidR="00117628" w:rsidRPr="0011762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35842,08</w:t>
            </w:r>
          </w:p>
          <w:p w:rsidR="00AC1F94" w:rsidRPr="00AC1F94" w:rsidRDefault="00AC1F94" w:rsidP="00AC1F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AC1F9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Местный бюджет – </w:t>
            </w:r>
            <w:r w:rsidR="00117628" w:rsidRPr="0011762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38512,42</w:t>
            </w:r>
          </w:p>
          <w:p w:rsidR="00AC1F94" w:rsidRPr="00AC1F94" w:rsidRDefault="00AC1F94" w:rsidP="00AC1F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AC1F9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2026 г.</w:t>
            </w:r>
          </w:p>
          <w:p w:rsidR="00AC1F94" w:rsidRPr="00AC1F94" w:rsidRDefault="00AC1F94" w:rsidP="00AC1F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AC1F9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Областной бюджет – </w:t>
            </w:r>
            <w:r w:rsidR="0081054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34756,6</w:t>
            </w:r>
          </w:p>
          <w:p w:rsidR="00AC1F94" w:rsidRPr="00AC1F94" w:rsidRDefault="00AC1F94" w:rsidP="00AC1F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AC1F9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Местный бюджет – </w:t>
            </w:r>
            <w:r w:rsidR="0081054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40164,8</w:t>
            </w:r>
          </w:p>
          <w:p w:rsidR="00AC1F94" w:rsidRPr="00AC1F94" w:rsidRDefault="00AC1F94" w:rsidP="00AC1F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AC1F9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2027 г. </w:t>
            </w:r>
          </w:p>
          <w:p w:rsidR="00AC1F94" w:rsidRPr="001E5CCD" w:rsidRDefault="00AC1F94" w:rsidP="00AC1F9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Courier New"/>
                <w:sz w:val="24"/>
                <w:szCs w:val="24"/>
                <w:u w:val="single"/>
                <w:lang w:eastAsia="ru-RU"/>
              </w:rPr>
            </w:pPr>
            <w:r w:rsidRPr="001E5CCD">
              <w:rPr>
                <w:rFonts w:ascii="Times New Roman" w:eastAsia="Times New Roman" w:hAnsi="Times New Roman" w:cs="Courier New"/>
                <w:sz w:val="24"/>
                <w:szCs w:val="24"/>
                <w:u w:val="single"/>
                <w:lang w:eastAsia="ru-RU"/>
              </w:rPr>
              <w:t xml:space="preserve">Областной бюджет – </w:t>
            </w:r>
            <w:r w:rsidR="00117628" w:rsidRPr="00117628">
              <w:rPr>
                <w:rFonts w:ascii="Times New Roman" w:eastAsia="Times New Roman" w:hAnsi="Times New Roman" w:cs="Courier New"/>
                <w:sz w:val="24"/>
                <w:szCs w:val="24"/>
                <w:u w:val="single"/>
                <w:lang w:eastAsia="ru-RU"/>
              </w:rPr>
              <w:t>36</w:t>
            </w:r>
            <w:r w:rsidR="0081054D">
              <w:rPr>
                <w:rFonts w:ascii="Times New Roman" w:eastAsia="Times New Roman" w:hAnsi="Times New Roman" w:cs="Courier New"/>
                <w:sz w:val="24"/>
                <w:szCs w:val="24"/>
                <w:u w:val="single"/>
                <w:lang w:eastAsia="ru-RU"/>
              </w:rPr>
              <w:t>275,4</w:t>
            </w:r>
          </w:p>
          <w:p w:rsidR="00AC1F94" w:rsidRDefault="00AC1F94" w:rsidP="00AC1F9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Courier New"/>
                <w:sz w:val="24"/>
                <w:szCs w:val="24"/>
                <w:u w:val="single"/>
                <w:lang w:eastAsia="ru-RU"/>
              </w:rPr>
            </w:pPr>
            <w:r w:rsidRPr="001E5CCD">
              <w:rPr>
                <w:rFonts w:ascii="Times New Roman" w:eastAsia="Times New Roman" w:hAnsi="Times New Roman" w:cs="Courier New"/>
                <w:sz w:val="24"/>
                <w:szCs w:val="24"/>
                <w:u w:val="single"/>
                <w:lang w:eastAsia="ru-RU"/>
              </w:rPr>
              <w:t xml:space="preserve">Местный бюджет – </w:t>
            </w:r>
            <w:r w:rsidR="00117628" w:rsidRPr="00117628">
              <w:rPr>
                <w:rFonts w:ascii="Times New Roman" w:eastAsia="Times New Roman" w:hAnsi="Times New Roman" w:cs="Courier New"/>
                <w:sz w:val="24"/>
                <w:szCs w:val="24"/>
                <w:u w:val="single"/>
                <w:lang w:eastAsia="ru-RU"/>
              </w:rPr>
              <w:t>3</w:t>
            </w:r>
            <w:r w:rsidR="0081054D">
              <w:rPr>
                <w:rFonts w:ascii="Times New Roman" w:eastAsia="Times New Roman" w:hAnsi="Times New Roman" w:cs="Courier New"/>
                <w:sz w:val="24"/>
                <w:szCs w:val="24"/>
                <w:u w:val="single"/>
                <w:lang w:eastAsia="ru-RU"/>
              </w:rPr>
              <w:t>6256,2</w:t>
            </w:r>
          </w:p>
          <w:p w:rsidR="0081054D" w:rsidRPr="00AC1F94" w:rsidRDefault="0081054D" w:rsidP="00810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AC1F9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8</w:t>
            </w:r>
            <w:r w:rsidRPr="00AC1F9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г. </w:t>
            </w:r>
          </w:p>
          <w:p w:rsidR="0081054D" w:rsidRPr="001E5CCD" w:rsidRDefault="0081054D" w:rsidP="008105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Courier New"/>
                <w:sz w:val="24"/>
                <w:szCs w:val="24"/>
                <w:u w:val="single"/>
                <w:lang w:eastAsia="ru-RU"/>
              </w:rPr>
            </w:pPr>
            <w:r w:rsidRPr="001E5CCD">
              <w:rPr>
                <w:rFonts w:ascii="Times New Roman" w:eastAsia="Times New Roman" w:hAnsi="Times New Roman" w:cs="Courier New"/>
                <w:sz w:val="24"/>
                <w:szCs w:val="24"/>
                <w:u w:val="single"/>
                <w:lang w:eastAsia="ru-RU"/>
              </w:rPr>
              <w:t xml:space="preserve">Областной бюджет – </w:t>
            </w:r>
            <w:r w:rsidRPr="00117628">
              <w:rPr>
                <w:rFonts w:ascii="Times New Roman" w:eastAsia="Times New Roman" w:hAnsi="Times New Roman" w:cs="Courier New"/>
                <w:sz w:val="24"/>
                <w:szCs w:val="24"/>
                <w:u w:val="single"/>
                <w:lang w:eastAsia="ru-RU"/>
              </w:rPr>
              <w:t>3</w:t>
            </w:r>
            <w:r>
              <w:rPr>
                <w:rFonts w:ascii="Times New Roman" w:eastAsia="Times New Roman" w:hAnsi="Times New Roman" w:cs="Courier New"/>
                <w:sz w:val="24"/>
                <w:szCs w:val="24"/>
                <w:u w:val="single"/>
                <w:lang w:eastAsia="ru-RU"/>
              </w:rPr>
              <w:t>5646,6</w:t>
            </w:r>
          </w:p>
          <w:p w:rsidR="0081054D" w:rsidRDefault="0081054D" w:rsidP="008105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Courier New"/>
                <w:sz w:val="24"/>
                <w:szCs w:val="24"/>
                <w:u w:val="single"/>
                <w:lang w:eastAsia="ru-RU"/>
              </w:rPr>
            </w:pPr>
            <w:r w:rsidRPr="001E5CCD">
              <w:rPr>
                <w:rFonts w:ascii="Times New Roman" w:eastAsia="Times New Roman" w:hAnsi="Times New Roman" w:cs="Courier New"/>
                <w:sz w:val="24"/>
                <w:szCs w:val="24"/>
                <w:u w:val="single"/>
                <w:lang w:eastAsia="ru-RU"/>
              </w:rPr>
              <w:t xml:space="preserve">Местный бюджет – </w:t>
            </w:r>
            <w:r w:rsidRPr="00117628">
              <w:rPr>
                <w:rFonts w:ascii="Times New Roman" w:eastAsia="Times New Roman" w:hAnsi="Times New Roman" w:cs="Courier New"/>
                <w:sz w:val="24"/>
                <w:szCs w:val="24"/>
                <w:u w:val="single"/>
                <w:lang w:eastAsia="ru-RU"/>
              </w:rPr>
              <w:t>35</w:t>
            </w:r>
            <w:r>
              <w:rPr>
                <w:rFonts w:ascii="Times New Roman" w:eastAsia="Times New Roman" w:hAnsi="Times New Roman" w:cs="Courier New"/>
                <w:sz w:val="24"/>
                <w:szCs w:val="24"/>
                <w:u w:val="single"/>
                <w:lang w:eastAsia="ru-RU"/>
              </w:rPr>
              <w:t>189,6</w:t>
            </w:r>
            <w:bookmarkStart w:id="0" w:name="_GoBack"/>
            <w:bookmarkEnd w:id="0"/>
          </w:p>
          <w:p w:rsidR="0081054D" w:rsidRPr="001E5CCD" w:rsidRDefault="0081054D" w:rsidP="00AC1F9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Courier New"/>
                <w:sz w:val="24"/>
                <w:szCs w:val="24"/>
                <w:u w:val="single"/>
                <w:lang w:eastAsia="ru-RU"/>
              </w:rPr>
            </w:pPr>
          </w:p>
          <w:p w:rsidR="00AC1F94" w:rsidRPr="00AC1F94" w:rsidRDefault="00AC1F94" w:rsidP="00AC1F9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F94">
              <w:rPr>
                <w:rFonts w:ascii="Times New Roman" w:eastAsia="Times New Roman" w:hAnsi="Times New Roman" w:cs="Courier New"/>
                <w:sz w:val="24"/>
                <w:szCs w:val="24"/>
                <w:lang w:eastAsia="ru-RU"/>
              </w:rPr>
              <w:t>Объемы и источники финансирования могут ежегодно корректироваться при формировании бюджета нового финансового года</w:t>
            </w:r>
          </w:p>
        </w:tc>
      </w:tr>
      <w:tr w:rsidR="00AC1F94" w:rsidRPr="00AC1F94" w:rsidTr="00E15712">
        <w:tc>
          <w:tcPr>
            <w:tcW w:w="1155" w:type="pct"/>
          </w:tcPr>
          <w:p w:rsidR="00AC1F94" w:rsidRPr="00AC1F94" w:rsidRDefault="00AC1F94" w:rsidP="00AC1F9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F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Ожидаемые        результаты    реализации муниципальной </w:t>
            </w:r>
          </w:p>
          <w:p w:rsidR="00AC1F94" w:rsidRPr="00AC1F94" w:rsidRDefault="00AC1F94" w:rsidP="00AC1F9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F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программы</w:t>
            </w:r>
          </w:p>
        </w:tc>
        <w:tc>
          <w:tcPr>
            <w:tcW w:w="3845" w:type="pct"/>
          </w:tcPr>
          <w:p w:rsidR="00AC1F94" w:rsidRPr="00AC1F94" w:rsidRDefault="00AC1F94" w:rsidP="00AC1F9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F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концу реализации Программы планируется:</w:t>
            </w:r>
          </w:p>
          <w:p w:rsidR="00AC1F94" w:rsidRPr="00AC1F94" w:rsidRDefault="00AC1F94" w:rsidP="00AC1F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F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доступность дошкольного образования (отношение численности детей в возрасте от 3 до 7 лет, получающих дошкольное образование в текущем году, к сумме численности детей в возрасте от 3 до 7 лет, получающих дошкольное образования в текущем году, и численности детей в возрасте от 3 до 7 лет, находящихся в очереди на получение в текущем году дошкольного образования) составит 100%;</w:t>
            </w:r>
          </w:p>
          <w:p w:rsidR="00AC1F94" w:rsidRPr="00AC1F94" w:rsidRDefault="00AC1F94" w:rsidP="00AC1F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F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охват детей программами дошкольного образования увеличится до 82,9 %;</w:t>
            </w:r>
          </w:p>
          <w:p w:rsidR="00AC1F94" w:rsidRPr="00AC1F94" w:rsidRDefault="00AC1F94" w:rsidP="00AC1F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F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доступность дошкольного образования для детей в возрасте от 2 месяцев до 3 лет составит 100%;</w:t>
            </w:r>
          </w:p>
          <w:p w:rsidR="00AC1F94" w:rsidRPr="00AC1F94" w:rsidRDefault="00AC1F94" w:rsidP="00AC1F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F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охват детей в возрасте 5-18 лет программами дополнительного образования в организациях дополнительного образования детей составит 80,7%;</w:t>
            </w:r>
          </w:p>
          <w:p w:rsidR="00AC1F94" w:rsidRPr="00AC1F94" w:rsidRDefault="00AC1F94" w:rsidP="00AC1F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</w:pPr>
            <w:r w:rsidRPr="00AC1F94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shd w:val="clear" w:color="auto" w:fill="FFFFFF"/>
                <w:lang w:eastAsia="ru-RU"/>
              </w:rPr>
              <w:t>количество детей, получивших услугу отдыха и оздоровления в лагерях при организациях дополнительного образования 70 человек;</w:t>
            </w:r>
          </w:p>
          <w:p w:rsidR="00AC1F94" w:rsidRPr="00AC1F94" w:rsidRDefault="00AC1F94" w:rsidP="00AC1F9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F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 трудоустроенных несовершеннолетних граждан в возрасте от 14 до18 лет</w:t>
            </w:r>
            <w:r w:rsidRPr="00AC1F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организациях дополнительного образования;</w:t>
            </w:r>
            <w:r w:rsidRPr="00AC1F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составит 20 человек;</w:t>
            </w:r>
          </w:p>
          <w:p w:rsidR="00AC1F94" w:rsidRPr="00AC1F94" w:rsidRDefault="00AC1F94" w:rsidP="00AC1F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F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доля детей, </w:t>
            </w:r>
            <w:proofErr w:type="gramStart"/>
            <w:r w:rsidRPr="00AC1F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оставшихся  без</w:t>
            </w:r>
            <w:proofErr w:type="gramEnd"/>
            <w:r w:rsidRPr="00AC1F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 попечения  родителей, переданных   на   воспитание   в   семьи   граждан Российской  Федерации,  постоянно  проживающих  на территории Российской  Федерации  (на  усыновление (удочерение) и под опеку (попечительство)), в  том числе по договору о приемной семье либо в случаях, предусмотренных  законами   Кировской области,  по  договору   о   патронатной   семье патронате, патронатном воспитании) составит 72%;</w:t>
            </w:r>
          </w:p>
          <w:p w:rsidR="00AC1F94" w:rsidRPr="00AC1F94" w:rsidRDefault="00AC1F94" w:rsidP="00AC1F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F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детей-сирот и детей, оставшихся без попечения родителей, лиц из числа детей-сирот и детей, оставшихся без попечения родителей, обеспеченных жилыми помещениями специализированного жилищного фонда по договорам найма специализированных жилых помещений  составит 2 человека;</w:t>
            </w:r>
          </w:p>
          <w:p w:rsidR="00AC1F94" w:rsidRPr="00AC1F94" w:rsidRDefault="00AC1F94" w:rsidP="00AC1F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F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количество получателей социальных услуг, оказанных детям-сиротам, детям, оставшимся без попечения родителей, лицам из числа детей-сирот и детей, оставшихся без попечения родителей составит 9 человек;</w:t>
            </w:r>
          </w:p>
          <w:p w:rsidR="00AC1F94" w:rsidRDefault="00AC1F94" w:rsidP="00AC1F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F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количества преступлений, совершенных несовершеннолетними или при их участии, до 1 единицы;</w:t>
            </w:r>
          </w:p>
          <w:p w:rsidR="00117628" w:rsidRPr="00117628" w:rsidRDefault="00117628" w:rsidP="00AC1F94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11762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дети участников специальной военной операции посещают муниципальные образовательные организации, реализующие образовательные программы дошкольного образования на бесплатной основе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</w:p>
        </w:tc>
      </w:tr>
      <w:tr w:rsidR="00AC1F94" w:rsidRPr="00AC1F94" w:rsidTr="00E15712">
        <w:tc>
          <w:tcPr>
            <w:tcW w:w="1155" w:type="pct"/>
          </w:tcPr>
          <w:p w:rsidR="00AC1F94" w:rsidRPr="00AC1F94" w:rsidRDefault="00AC1F94" w:rsidP="00AC1F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F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Контроль</w:t>
            </w:r>
          </w:p>
        </w:tc>
        <w:tc>
          <w:tcPr>
            <w:tcW w:w="3845" w:type="pct"/>
          </w:tcPr>
          <w:p w:rsidR="00AC1F94" w:rsidRPr="00AC1F94" w:rsidRDefault="00AC1F94" w:rsidP="00AC1F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F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Управление по социальным вопросам Администрации </w:t>
            </w:r>
            <w:proofErr w:type="spellStart"/>
            <w:r w:rsidRPr="00AC1F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Немского</w:t>
            </w:r>
            <w:proofErr w:type="spellEnd"/>
            <w:r w:rsidRPr="00AC1F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округа</w:t>
            </w:r>
          </w:p>
          <w:p w:rsidR="00AC1F94" w:rsidRPr="00AC1F94" w:rsidRDefault="00AC1F94" w:rsidP="00AC1F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F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Финансовое управление администрации </w:t>
            </w:r>
            <w:proofErr w:type="spellStart"/>
            <w:r w:rsidRPr="00AC1F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Немского</w:t>
            </w:r>
            <w:proofErr w:type="spellEnd"/>
            <w:r w:rsidRPr="00AC1F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округа</w:t>
            </w:r>
          </w:p>
        </w:tc>
      </w:tr>
    </w:tbl>
    <w:p w:rsidR="00A53B10" w:rsidRDefault="00A53B10"/>
    <w:sectPr w:rsidR="00A53B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1F94"/>
    <w:rsid w:val="0005635B"/>
    <w:rsid w:val="00117628"/>
    <w:rsid w:val="001E5CCD"/>
    <w:rsid w:val="00365BE4"/>
    <w:rsid w:val="00626DFE"/>
    <w:rsid w:val="0081054D"/>
    <w:rsid w:val="00A53B10"/>
    <w:rsid w:val="00AC1F94"/>
    <w:rsid w:val="00EB1864"/>
    <w:rsid w:val="00F47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36A9C3"/>
  <w15:docId w15:val="{D0002BF8-E478-46D1-B3F3-94C6371AA2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061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1170</Words>
  <Characters>6672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Главбух</dc:creator>
  <cp:lastModifiedBy>Home</cp:lastModifiedBy>
  <cp:revision>5</cp:revision>
  <dcterms:created xsi:type="dcterms:W3CDTF">2025-11-06T10:58:00Z</dcterms:created>
  <dcterms:modified xsi:type="dcterms:W3CDTF">2025-11-13T20:57:00Z</dcterms:modified>
</cp:coreProperties>
</file>